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C928F" w14:textId="77777777" w:rsidR="006A5ED6" w:rsidRDefault="006A5ED6">
      <w:bookmarkStart w:id="0" w:name="_GoBack"/>
      <w:bookmarkEnd w:id="0"/>
    </w:p>
    <w:p w14:paraId="5FBF2A4D" w14:textId="77777777" w:rsidR="00184DF5" w:rsidRDefault="00184DF5"/>
    <w:p w14:paraId="43C6BF34" w14:textId="13BD7EA3" w:rsidR="00184DF5" w:rsidRPr="0071724F" w:rsidRDefault="00EB5E0E">
      <w:pPr>
        <w:rPr>
          <w:rFonts w:ascii="Arial" w:hAnsi="Arial" w:cs="Arial"/>
          <w:b/>
          <w:bCs/>
          <w:sz w:val="24"/>
          <w:szCs w:val="24"/>
        </w:rPr>
      </w:pPr>
      <w:r w:rsidRPr="0071724F">
        <w:rPr>
          <w:rFonts w:ascii="Arial" w:hAnsi="Arial" w:cs="Arial"/>
          <w:b/>
          <w:bCs/>
          <w:sz w:val="24"/>
          <w:szCs w:val="24"/>
        </w:rPr>
        <w:t>TALKOOTIEDOTE 2019</w:t>
      </w:r>
    </w:p>
    <w:p w14:paraId="67AFF646" w14:textId="43E085D0" w:rsidR="0071724F" w:rsidRPr="0071724F" w:rsidRDefault="0071724F">
      <w:pPr>
        <w:rPr>
          <w:rFonts w:ascii="Arial" w:hAnsi="Arial" w:cs="Arial"/>
          <w:b/>
          <w:bCs/>
          <w:sz w:val="24"/>
          <w:szCs w:val="24"/>
        </w:rPr>
      </w:pPr>
      <w:r w:rsidRPr="0071724F">
        <w:rPr>
          <w:rFonts w:ascii="Arial" w:hAnsi="Arial" w:cs="Arial"/>
          <w:b/>
          <w:bCs/>
          <w:sz w:val="24"/>
          <w:szCs w:val="24"/>
        </w:rPr>
        <w:t>1 TALKOOVELVOITTEET 2019</w:t>
      </w:r>
    </w:p>
    <w:p w14:paraId="3DE7C92A" w14:textId="79216B8F" w:rsidR="00EB5E0E" w:rsidRDefault="00EB5E0E" w:rsidP="00EB5E0E">
      <w:pPr>
        <w:spacing w:line="100" w:lineRule="atLeast"/>
        <w:ind w:left="360"/>
        <w:rPr>
          <w:rFonts w:ascii="Arial" w:hAnsi="Arial" w:cs="Arial"/>
          <w:sz w:val="24"/>
          <w:szCs w:val="24"/>
        </w:rPr>
      </w:pPr>
      <w:r w:rsidRPr="00EB5E0E">
        <w:rPr>
          <w:rFonts w:ascii="Arial" w:hAnsi="Arial" w:cs="Arial"/>
          <w:sz w:val="24"/>
          <w:szCs w:val="24"/>
        </w:rPr>
        <w:t xml:space="preserve">Seuramme talkoovelvoitteet päätettiin talvikokouksessa. Talkoovelvoitemaksuksi päätettiin 30 € / kerta yhteensä 4 kertaa. Talkoosuoritukseksi hyväksytään talvikokoukseen osallistuminen (=yksi suoritus) sekä talvikokouksessa päätetyt ja johtokunnan määrittämät talkoot. </w:t>
      </w:r>
    </w:p>
    <w:p w14:paraId="12283960" w14:textId="1AE91253" w:rsidR="00EB5E0E" w:rsidRDefault="00EB5E0E" w:rsidP="00EB5E0E">
      <w:pPr>
        <w:spacing w:line="100" w:lineRule="atLea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Seuran toiminta vuonna 2019 on koottu tapahtumakalenteriin, joka on julkaistu seuran kotisivuilla</w:t>
      </w:r>
      <w:r w:rsidR="00172690">
        <w:rPr>
          <w:rFonts w:ascii="Arial" w:hAnsi="Arial" w:cs="Arial"/>
          <w:sz w:val="24"/>
          <w:szCs w:val="24"/>
        </w:rPr>
        <w:t>. Lisäksi haulikkoradan valvontavuorot ovat myös julkaisu kotisivuilla.</w:t>
      </w:r>
    </w:p>
    <w:p w14:paraId="7A70CB99" w14:textId="719E5788" w:rsidR="005C3BB2" w:rsidRDefault="005C3BB2" w:rsidP="00EB5E0E">
      <w:pPr>
        <w:spacing w:line="100" w:lineRule="atLea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Seuran talkoot on jaettu seuraavasti:</w:t>
      </w:r>
    </w:p>
    <w:p w14:paraId="6290EBD3" w14:textId="56F15FE9" w:rsidR="005C3BB2" w:rsidRDefault="005C3BB2" w:rsidP="005C3BB2">
      <w:pPr>
        <w:pStyle w:val="Luettelokappale"/>
        <w:numPr>
          <w:ilvl w:val="0"/>
          <w:numId w:val="12"/>
        </w:numPr>
        <w:spacing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Seuran talkoot (puutalkoot, siivoustalkoot</w:t>
      </w:r>
      <w:r w:rsidR="0071724F">
        <w:rPr>
          <w:rFonts w:ascii="Arial" w:hAnsi="Arial" w:cs="Arial"/>
          <w:sz w:val="24"/>
          <w:szCs w:val="24"/>
        </w:rPr>
        <w:t>, riistapeltotalkoot</w:t>
      </w:r>
      <w:r>
        <w:rPr>
          <w:rFonts w:ascii="Arial" w:hAnsi="Arial" w:cs="Arial"/>
          <w:sz w:val="24"/>
          <w:szCs w:val="24"/>
        </w:rPr>
        <w:t>) ovat tapahtumakalenterissa</w:t>
      </w:r>
      <w:r w:rsidR="0071724F">
        <w:rPr>
          <w:rFonts w:ascii="Arial" w:hAnsi="Arial" w:cs="Arial"/>
          <w:sz w:val="24"/>
          <w:szCs w:val="24"/>
        </w:rPr>
        <w:t>.</w:t>
      </w:r>
    </w:p>
    <w:p w14:paraId="41B52993" w14:textId="0CE347C8" w:rsidR="005C3BB2" w:rsidRDefault="005C3BB2" w:rsidP="005C3BB2">
      <w:pPr>
        <w:pStyle w:val="Luettelokappale"/>
        <w:numPr>
          <w:ilvl w:val="0"/>
          <w:numId w:val="12"/>
        </w:numPr>
        <w:spacing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Pienryhmätalkoot (haulikkoradan valvonta) ovat tapahtumakalenterissa ja kotisivuilla</w:t>
      </w:r>
      <w:r w:rsidR="0071724F">
        <w:rPr>
          <w:rFonts w:ascii="Arial" w:hAnsi="Arial" w:cs="Arial"/>
          <w:sz w:val="24"/>
          <w:szCs w:val="24"/>
        </w:rPr>
        <w:t>.</w:t>
      </w:r>
    </w:p>
    <w:p w14:paraId="109D9132" w14:textId="7A30EAC1" w:rsidR="005C3BB2" w:rsidRDefault="005C3BB2" w:rsidP="005C3BB2">
      <w:pPr>
        <w:pStyle w:val="Luettelokappale"/>
        <w:numPr>
          <w:ilvl w:val="0"/>
          <w:numId w:val="12"/>
        </w:numPr>
        <w:spacing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Jäsenkohtaiset talkoot (avantouinnin valvonta) ovat kotisivuilla</w:t>
      </w:r>
      <w:r w:rsidR="0071724F">
        <w:rPr>
          <w:rFonts w:ascii="Arial" w:hAnsi="Arial" w:cs="Arial"/>
          <w:sz w:val="24"/>
          <w:szCs w:val="24"/>
        </w:rPr>
        <w:t>.</w:t>
      </w:r>
    </w:p>
    <w:p w14:paraId="1CCAAC4F" w14:textId="182B79A7" w:rsidR="005C3BB2" w:rsidRPr="0071724F" w:rsidRDefault="0071724F" w:rsidP="0071724F">
      <w:pPr>
        <w:spacing w:line="100" w:lineRule="atLeast"/>
        <w:rPr>
          <w:rFonts w:ascii="Arial" w:hAnsi="Arial" w:cs="Arial"/>
          <w:b/>
          <w:bCs/>
          <w:sz w:val="24"/>
          <w:szCs w:val="24"/>
        </w:rPr>
      </w:pPr>
      <w:r w:rsidRPr="0071724F">
        <w:rPr>
          <w:rFonts w:ascii="Arial" w:hAnsi="Arial" w:cs="Arial"/>
          <w:b/>
          <w:bCs/>
          <w:sz w:val="24"/>
          <w:szCs w:val="24"/>
        </w:rPr>
        <w:t>2 TALKOOVELVOITTEET OVAT JÄÄMÄSSÄ VAJAAKSI</w:t>
      </w:r>
    </w:p>
    <w:p w14:paraId="4044CCDF" w14:textId="7EFA0808" w:rsidR="00172690" w:rsidRDefault="00172690" w:rsidP="0017269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</w:pPr>
      <w:r w:rsidRPr="00172690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Jäsen voi paikata vajaita talkoovelvoi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t</w:t>
      </w:r>
      <w:r w:rsidRPr="00172690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teitaan sopimalla majahoitajien kanssa asiasta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 xml:space="preserve">. </w:t>
      </w:r>
      <w:r w:rsidRPr="00172690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Järjestelyllä ei voi muuttaa ennalta ilmoitettuja talkoove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l</w:t>
      </w:r>
      <w:r w:rsidRPr="00172690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voitteita, mutta voi paikata, jos on joku jäänyt välistä. Majanhoitajat ilmoittavat tehdyt työt seuran talkookirjanpitoon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,</w:t>
      </w:r>
      <w:r w:rsidRPr="00172690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 xml:space="preserve"> ei kukaan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 xml:space="preserve"> jäsen</w:t>
      </w:r>
      <w:r w:rsidRPr="00172690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 xml:space="preserve"> yksinään.</w:t>
      </w:r>
    </w:p>
    <w:p w14:paraId="15735A43" w14:textId="77777777" w:rsidR="00172690" w:rsidRPr="00172690" w:rsidRDefault="00172690" w:rsidP="0017269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2A745A69" w14:textId="6A0347DE" w:rsidR="00172690" w:rsidRPr="00172690" w:rsidRDefault="00172690" w:rsidP="00172690">
      <w:pPr>
        <w:shd w:val="clear" w:color="auto" w:fill="FFFFFF"/>
        <w:spacing w:after="24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172690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 xml:space="preserve">Käytäntö: Jos et ole ollut haulikkorata valvonnassa kaikkia kolmea kertaa. Sovi majanhoitajan kanssa noin kahden tunnin työrupeama. </w:t>
      </w:r>
      <w:r w:rsidR="005C3BB2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Majanhoitaja tarkastaa</w:t>
      </w:r>
      <w:r w:rsidRPr="00172690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 xml:space="preserve"> tehdyn työn </w:t>
      </w:r>
      <w:r w:rsidR="005C3BB2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 xml:space="preserve">ja </w:t>
      </w:r>
      <w:r w:rsidRPr="00172690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hyväksyy suorituksesi talkoovelvoitteeksi (paikko).</w:t>
      </w:r>
    </w:p>
    <w:p w14:paraId="4CBD27FD" w14:textId="43840E36" w:rsidR="00172690" w:rsidRPr="00172690" w:rsidRDefault="00172690" w:rsidP="0017269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172690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Talkootöitä</w:t>
      </w:r>
      <w:r w:rsidRPr="003C633B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voivat olla </w:t>
      </w:r>
      <w:proofErr w:type="spellStart"/>
      <w:r w:rsidRPr="003C633B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esim</w:t>
      </w:r>
      <w:proofErr w:type="spellEnd"/>
      <w:r w:rsidRPr="003C633B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:</w:t>
      </w:r>
    </w:p>
    <w:p w14:paraId="0FB3F772" w14:textId="77777777" w:rsidR="00172690" w:rsidRPr="00172690" w:rsidRDefault="00172690" w:rsidP="0017269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172690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- Nevaloiden siivous (tarpeen mukaan)</w:t>
      </w:r>
    </w:p>
    <w:p w14:paraId="06287E6D" w14:textId="77777777" w:rsidR="00172690" w:rsidRPr="00172690" w:rsidRDefault="00172690" w:rsidP="0017269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172690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- Petivaatteiden tuuletus</w:t>
      </w:r>
    </w:p>
    <w:p w14:paraId="5A86BCF1" w14:textId="77777777" w:rsidR="00172690" w:rsidRPr="00172690" w:rsidRDefault="00172690" w:rsidP="0017269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172690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- Savusaunan imurointi (kesä kerran)</w:t>
      </w:r>
    </w:p>
    <w:p w14:paraId="7E0B3CDE" w14:textId="77777777" w:rsidR="00172690" w:rsidRPr="00172690" w:rsidRDefault="00172690" w:rsidP="0017269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172690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- Majan siivous</w:t>
      </w:r>
    </w:p>
    <w:p w14:paraId="102B1041" w14:textId="77777777" w:rsidR="00172690" w:rsidRPr="00172690" w:rsidRDefault="00172690" w:rsidP="0017269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172690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- Nurmikoiden leikkaus</w:t>
      </w:r>
    </w:p>
    <w:p w14:paraId="5F1B4DFA" w14:textId="77777777" w:rsidR="00172690" w:rsidRPr="00172690" w:rsidRDefault="00172690" w:rsidP="0017269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172690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- Saunan pesu ja desinfiointi (1/kk)</w:t>
      </w:r>
    </w:p>
    <w:p w14:paraId="358B4AC9" w14:textId="77777777" w:rsidR="00172690" w:rsidRPr="00172690" w:rsidRDefault="00172690" w:rsidP="0017269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172690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- </w:t>
      </w:r>
      <w:proofErr w:type="spellStart"/>
      <w:r w:rsidRPr="00172690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Pihaalueen</w:t>
      </w:r>
      <w:proofErr w:type="spellEnd"/>
      <w:r w:rsidRPr="00172690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siivous ml Roskikset</w:t>
      </w:r>
    </w:p>
    <w:p w14:paraId="3BC0C821" w14:textId="77777777" w:rsidR="00172690" w:rsidRPr="00172690" w:rsidRDefault="00172690" w:rsidP="0017269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172690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- Puiden vienti Nevala (tarpeen mukaan)</w:t>
      </w:r>
    </w:p>
    <w:p w14:paraId="6DCA5BEC" w14:textId="77777777" w:rsidR="00172690" w:rsidRPr="00172690" w:rsidRDefault="00172690" w:rsidP="0017269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172690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- WC siivous ja tyhjennys</w:t>
      </w:r>
    </w:p>
    <w:p w14:paraId="16BF7659" w14:textId="1F1679AB" w:rsidR="00172690" w:rsidRDefault="00172690" w:rsidP="00172690">
      <w:pPr>
        <w:spacing w:line="100" w:lineRule="atLeast"/>
        <w:ind w:left="36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</w:pPr>
      <w:r w:rsidRPr="003C633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- Nevalan rännien putsaus.</w:t>
      </w:r>
    </w:p>
    <w:p w14:paraId="3C464F57" w14:textId="546A0438" w:rsidR="003C633B" w:rsidRPr="003C633B" w:rsidRDefault="003C633B" w:rsidP="00172690">
      <w:pPr>
        <w:spacing w:line="100" w:lineRule="atLeast"/>
        <w:ind w:left="360"/>
        <w:rPr>
          <w:rFonts w:ascii="Arial" w:hAnsi="Arial" w:cs="Arial"/>
          <w:b/>
          <w:bCs/>
          <w:sz w:val="24"/>
          <w:szCs w:val="24"/>
        </w:rPr>
      </w:pPr>
      <w:r w:rsidRPr="003C633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fi-FI"/>
        </w:rPr>
        <w:t>JOHTOKUNTA</w:t>
      </w:r>
    </w:p>
    <w:p w14:paraId="00BCF21F" w14:textId="0508CE87" w:rsidR="00EB5E0E" w:rsidRPr="003C633B" w:rsidRDefault="00EB5E0E" w:rsidP="00172690">
      <w:pPr>
        <w:ind w:left="360"/>
        <w:rPr>
          <w:rFonts w:ascii="Arial" w:hAnsi="Arial" w:cs="Arial"/>
          <w:sz w:val="24"/>
          <w:szCs w:val="24"/>
        </w:rPr>
      </w:pPr>
    </w:p>
    <w:sectPr w:rsidR="00EB5E0E" w:rsidRPr="003C633B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F4B84" w14:textId="77777777" w:rsidR="00B66411" w:rsidRDefault="00B66411" w:rsidP="00184DF5">
      <w:pPr>
        <w:spacing w:after="0" w:line="240" w:lineRule="auto"/>
      </w:pPr>
      <w:r>
        <w:separator/>
      </w:r>
    </w:p>
  </w:endnote>
  <w:endnote w:type="continuationSeparator" w:id="0">
    <w:p w14:paraId="38D7D22F" w14:textId="77777777" w:rsidR="00B66411" w:rsidRDefault="00B66411" w:rsidP="00184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A117C" w14:textId="77777777" w:rsidR="00B66411" w:rsidRDefault="00B66411" w:rsidP="00184DF5">
      <w:pPr>
        <w:spacing w:after="0" w:line="240" w:lineRule="auto"/>
      </w:pPr>
      <w:r>
        <w:separator/>
      </w:r>
    </w:p>
  </w:footnote>
  <w:footnote w:type="continuationSeparator" w:id="0">
    <w:p w14:paraId="4D84F034" w14:textId="77777777" w:rsidR="00B66411" w:rsidRDefault="00B66411" w:rsidP="00184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07231" w14:textId="446FFC72" w:rsidR="00184DF5" w:rsidRPr="00EB5E0E" w:rsidRDefault="00184DF5">
    <w:pPr>
      <w:pStyle w:val="Yltunniste"/>
      <w:rPr>
        <w:rFonts w:ascii="Arial" w:hAnsi="Arial" w:cs="Arial"/>
        <w:sz w:val="24"/>
        <w:szCs w:val="24"/>
      </w:rPr>
    </w:pPr>
    <w:r w:rsidRPr="00EB5E0E">
      <w:rPr>
        <w:rFonts w:ascii="Arial" w:hAnsi="Arial" w:cs="Arial"/>
        <w:noProof/>
        <w:sz w:val="24"/>
        <w:szCs w:val="24"/>
        <w:lang w:eastAsia="fi-FI"/>
      </w:rPr>
      <w:drawing>
        <wp:anchor distT="0" distB="0" distL="114300" distR="114300" simplePos="0" relativeHeight="251658240" behindDoc="0" locked="0" layoutInCell="1" allowOverlap="1" wp14:anchorId="71014328" wp14:editId="4E51D3A9">
          <wp:simplePos x="0" y="0"/>
          <wp:positionH relativeFrom="column">
            <wp:posOffset>6156960</wp:posOffset>
          </wp:positionH>
          <wp:positionV relativeFrom="paragraph">
            <wp:posOffset>-344805</wp:posOffset>
          </wp:positionV>
          <wp:extent cx="576580" cy="452755"/>
          <wp:effectExtent l="0" t="0" r="0" b="4445"/>
          <wp:wrapTopAndBottom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E0E">
      <w:rPr>
        <w:rFonts w:ascii="Arial" w:hAnsi="Arial" w:cs="Arial"/>
        <w:sz w:val="24"/>
        <w:szCs w:val="24"/>
      </w:rPr>
      <w:t>Niinisalon Erämiehet RY</w:t>
    </w:r>
    <w:r w:rsidR="0006687B" w:rsidRPr="00EB5E0E">
      <w:rPr>
        <w:rFonts w:ascii="Arial" w:hAnsi="Arial" w:cs="Arial"/>
        <w:sz w:val="24"/>
        <w:szCs w:val="24"/>
      </w:rPr>
      <w:tab/>
    </w:r>
    <w:r w:rsidR="00EB5E0E" w:rsidRPr="00EB5E0E">
      <w:rPr>
        <w:rFonts w:ascii="Arial" w:hAnsi="Arial" w:cs="Arial"/>
        <w:sz w:val="24"/>
        <w:szCs w:val="24"/>
      </w:rPr>
      <w:t>Talkootiedote</w:t>
    </w:r>
    <w:r w:rsidR="0006687B" w:rsidRPr="00EB5E0E">
      <w:rPr>
        <w:rFonts w:ascii="Arial" w:hAnsi="Arial" w:cs="Arial"/>
        <w:sz w:val="24"/>
        <w:szCs w:val="24"/>
      </w:rPr>
      <w:tab/>
    </w:r>
  </w:p>
  <w:p w14:paraId="20499ABE" w14:textId="77777777" w:rsidR="00184DF5" w:rsidRPr="00EB5E0E" w:rsidRDefault="00184DF5">
    <w:pPr>
      <w:pStyle w:val="Yltunniste"/>
      <w:rPr>
        <w:rFonts w:ascii="Arial" w:hAnsi="Arial" w:cs="Arial"/>
        <w:sz w:val="24"/>
        <w:szCs w:val="24"/>
      </w:rPr>
    </w:pPr>
    <w:r w:rsidRPr="00EB5E0E">
      <w:rPr>
        <w:rFonts w:ascii="Arial" w:hAnsi="Arial" w:cs="Arial"/>
        <w:sz w:val="24"/>
        <w:szCs w:val="24"/>
      </w:rPr>
      <w:t>Myllykeitaantie 21</w:t>
    </w:r>
  </w:p>
  <w:p w14:paraId="42C235CD" w14:textId="77777777" w:rsidR="00184DF5" w:rsidRPr="00EB5E0E" w:rsidRDefault="00C84BDA">
    <w:pPr>
      <w:pStyle w:val="Yltunniste"/>
      <w:rPr>
        <w:rFonts w:ascii="Arial" w:hAnsi="Arial" w:cs="Arial"/>
        <w:sz w:val="24"/>
        <w:szCs w:val="24"/>
      </w:rPr>
    </w:pPr>
    <w:r w:rsidRPr="00EB5E0E">
      <w:rPr>
        <w:rFonts w:ascii="Arial" w:hAnsi="Arial" w:cs="Arial"/>
        <w:sz w:val="24"/>
        <w:szCs w:val="24"/>
      </w:rPr>
      <w:t>38840 Niinisalo</w:t>
    </w:r>
    <w:r w:rsidRPr="00EB5E0E">
      <w:rPr>
        <w:rFonts w:ascii="Arial" w:hAnsi="Arial" w:cs="Arial"/>
        <w:sz w:val="24"/>
        <w:szCs w:val="24"/>
      </w:rPr>
      <w:tab/>
    </w:r>
    <w:r w:rsidR="00184DF5" w:rsidRPr="00EB5E0E">
      <w:rPr>
        <w:rFonts w:ascii="Arial" w:hAnsi="Arial" w:cs="Arial"/>
        <w:sz w:val="24"/>
        <w:szCs w:val="24"/>
      </w:rPr>
      <w:tab/>
      <w:t>1(1)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335"/>
    <w:multiLevelType w:val="hybridMultilevel"/>
    <w:tmpl w:val="9C04F50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35F08"/>
    <w:multiLevelType w:val="hybridMultilevel"/>
    <w:tmpl w:val="4700587A"/>
    <w:lvl w:ilvl="0" w:tplc="D2BC30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0717"/>
    <w:multiLevelType w:val="hybridMultilevel"/>
    <w:tmpl w:val="BE58B768"/>
    <w:lvl w:ilvl="0" w:tplc="02F485A6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6A6ED2"/>
    <w:multiLevelType w:val="hybridMultilevel"/>
    <w:tmpl w:val="AF1EA7D4"/>
    <w:lvl w:ilvl="0" w:tplc="02583D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42E71"/>
    <w:multiLevelType w:val="hybridMultilevel"/>
    <w:tmpl w:val="320C85E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08253A"/>
    <w:multiLevelType w:val="hybridMultilevel"/>
    <w:tmpl w:val="CA2474F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701441"/>
    <w:multiLevelType w:val="hybridMultilevel"/>
    <w:tmpl w:val="4BEE388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35689D"/>
    <w:multiLevelType w:val="hybridMultilevel"/>
    <w:tmpl w:val="02D2988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A50EA5"/>
    <w:multiLevelType w:val="hybridMultilevel"/>
    <w:tmpl w:val="2B220FF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BE5AF0"/>
    <w:multiLevelType w:val="hybridMultilevel"/>
    <w:tmpl w:val="486AA03C"/>
    <w:lvl w:ilvl="0" w:tplc="BF9A0D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97D9A"/>
    <w:multiLevelType w:val="hybridMultilevel"/>
    <w:tmpl w:val="C062EC18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A9653E"/>
    <w:multiLevelType w:val="hybridMultilevel"/>
    <w:tmpl w:val="96C696F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DF5"/>
    <w:rsid w:val="00017EA3"/>
    <w:rsid w:val="00032B3A"/>
    <w:rsid w:val="00042BA4"/>
    <w:rsid w:val="0006687B"/>
    <w:rsid w:val="00070979"/>
    <w:rsid w:val="00077941"/>
    <w:rsid w:val="00081FE8"/>
    <w:rsid w:val="00172690"/>
    <w:rsid w:val="00184DF5"/>
    <w:rsid w:val="001F7294"/>
    <w:rsid w:val="00211001"/>
    <w:rsid w:val="00231121"/>
    <w:rsid w:val="002C3B2D"/>
    <w:rsid w:val="00330E7B"/>
    <w:rsid w:val="003C2C49"/>
    <w:rsid w:val="003C633B"/>
    <w:rsid w:val="00436BCE"/>
    <w:rsid w:val="00465A52"/>
    <w:rsid w:val="00520960"/>
    <w:rsid w:val="005A082D"/>
    <w:rsid w:val="005B5264"/>
    <w:rsid w:val="005C3BB2"/>
    <w:rsid w:val="006278D6"/>
    <w:rsid w:val="00657153"/>
    <w:rsid w:val="006749BE"/>
    <w:rsid w:val="006A5ED6"/>
    <w:rsid w:val="006D1459"/>
    <w:rsid w:val="006D27EC"/>
    <w:rsid w:val="006F6C8F"/>
    <w:rsid w:val="00705B71"/>
    <w:rsid w:val="0071724F"/>
    <w:rsid w:val="007640B9"/>
    <w:rsid w:val="007D2406"/>
    <w:rsid w:val="008318AB"/>
    <w:rsid w:val="00851B15"/>
    <w:rsid w:val="00851BE8"/>
    <w:rsid w:val="00910B32"/>
    <w:rsid w:val="00930FAC"/>
    <w:rsid w:val="009440F0"/>
    <w:rsid w:val="00974805"/>
    <w:rsid w:val="0099262F"/>
    <w:rsid w:val="009F04D7"/>
    <w:rsid w:val="00A04E64"/>
    <w:rsid w:val="00A11424"/>
    <w:rsid w:val="00B66411"/>
    <w:rsid w:val="00C408D1"/>
    <w:rsid w:val="00C67E6A"/>
    <w:rsid w:val="00C84BDA"/>
    <w:rsid w:val="00CC17BF"/>
    <w:rsid w:val="00CD1254"/>
    <w:rsid w:val="00D67045"/>
    <w:rsid w:val="00D77913"/>
    <w:rsid w:val="00D81625"/>
    <w:rsid w:val="00E3183A"/>
    <w:rsid w:val="00EB5E0E"/>
    <w:rsid w:val="00F06243"/>
    <w:rsid w:val="00F9219F"/>
    <w:rsid w:val="00FC3EFB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B3286"/>
  <w15:docId w15:val="{DA4A2497-B06E-4579-A25F-FD3EC1C6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84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84DF5"/>
  </w:style>
  <w:style w:type="paragraph" w:styleId="Alatunniste">
    <w:name w:val="footer"/>
    <w:basedOn w:val="Normaali"/>
    <w:link w:val="AlatunnisteChar"/>
    <w:uiPriority w:val="99"/>
    <w:unhideWhenUsed/>
    <w:rsid w:val="00184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84DF5"/>
  </w:style>
  <w:style w:type="paragraph" w:styleId="Seliteteksti">
    <w:name w:val="Balloon Text"/>
    <w:basedOn w:val="Normaali"/>
    <w:link w:val="SelitetekstiChar"/>
    <w:uiPriority w:val="99"/>
    <w:semiHidden/>
    <w:unhideWhenUsed/>
    <w:rsid w:val="0018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84DF5"/>
    <w:rPr>
      <w:rFonts w:ascii="Tahoma" w:hAnsi="Tahoma" w:cs="Tahoma"/>
      <w:sz w:val="16"/>
      <w:szCs w:val="16"/>
    </w:rPr>
  </w:style>
  <w:style w:type="character" w:styleId="Erottuvaviittaus">
    <w:name w:val="Intense Reference"/>
    <w:basedOn w:val="Kappaleenoletusfontti"/>
    <w:uiPriority w:val="32"/>
    <w:qFormat/>
    <w:rsid w:val="00184DF5"/>
    <w:rPr>
      <w:b/>
      <w:bCs/>
      <w:smallCaps/>
      <w:color w:val="C0504D" w:themeColor="accent2"/>
      <w:spacing w:val="5"/>
      <w:u w:val="single"/>
    </w:rPr>
  </w:style>
  <w:style w:type="paragraph" w:styleId="Luettelokappale">
    <w:name w:val="List Paragraph"/>
    <w:basedOn w:val="Normaali"/>
    <w:uiPriority w:val="34"/>
    <w:qFormat/>
    <w:rsid w:val="00C84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04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50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0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47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189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2A97-FD3B-4E7A-8661-DC9BAEF2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Vienola Jani-Petteri PV PORPR</dc:creator>
  <cp:lastModifiedBy>Jorma Nevala</cp:lastModifiedBy>
  <cp:revision>2</cp:revision>
  <cp:lastPrinted>2019-06-10T11:38:00Z</cp:lastPrinted>
  <dcterms:created xsi:type="dcterms:W3CDTF">2019-07-14T18:43:00Z</dcterms:created>
  <dcterms:modified xsi:type="dcterms:W3CDTF">2019-07-14T18:43:00Z</dcterms:modified>
</cp:coreProperties>
</file>